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82" w:rsidRPr="00EA23D5" w:rsidRDefault="00BC51DF" w:rsidP="00BC51DF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A23D5">
        <w:rPr>
          <w:rFonts w:ascii="Times New Roman" w:hAnsi="Times New Roman" w:cs="Times New Roman"/>
          <w:sz w:val="26"/>
          <w:szCs w:val="26"/>
        </w:rPr>
        <w:t>ПРОЕКТ</w:t>
      </w:r>
    </w:p>
    <w:p w:rsidR="00BC51DF" w:rsidRPr="00EA23D5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23D5">
        <w:rPr>
          <w:rFonts w:ascii="Times New Roman" w:hAnsi="Times New Roman" w:cs="Times New Roman"/>
          <w:sz w:val="26"/>
          <w:szCs w:val="26"/>
        </w:rPr>
        <w:t xml:space="preserve">РЕШЕНИЕ </w:t>
      </w:r>
    </w:p>
    <w:p w:rsidR="00BC51DF" w:rsidRPr="00EA23D5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23D5">
        <w:rPr>
          <w:rFonts w:ascii="Times New Roman" w:hAnsi="Times New Roman" w:cs="Times New Roman"/>
          <w:sz w:val="26"/>
          <w:szCs w:val="26"/>
        </w:rPr>
        <w:t>ГОДОВОГО ОБЩЕГО СОБРАНИЯ АКЦИОНЕРОВ ПАО «РУСГИДРО»</w:t>
      </w:r>
    </w:p>
    <w:p w:rsidR="00BC51DF" w:rsidRPr="00EA23D5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51DF" w:rsidRPr="00EA23D5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A23D5" w:rsidRPr="00EA23D5" w:rsidRDefault="00BC51DF" w:rsidP="00EA23D5">
      <w:pPr>
        <w:spacing w:after="0" w:line="240" w:lineRule="auto"/>
        <w:ind w:right="-141"/>
        <w:jc w:val="both"/>
        <w:rPr>
          <w:rFonts w:ascii="Times New Roman" w:hAnsi="Times New Roman"/>
          <w:sz w:val="26"/>
          <w:szCs w:val="26"/>
        </w:rPr>
      </w:pPr>
      <w:r w:rsidRPr="00EA23D5">
        <w:rPr>
          <w:rFonts w:ascii="Times New Roman" w:hAnsi="Times New Roman" w:cs="Times New Roman"/>
          <w:sz w:val="26"/>
          <w:szCs w:val="26"/>
        </w:rPr>
        <w:t>ВОПРОС №</w:t>
      </w:r>
      <w:r w:rsidR="00EA23D5" w:rsidRPr="00EA23D5">
        <w:rPr>
          <w:rFonts w:ascii="Times New Roman" w:hAnsi="Times New Roman" w:cs="Times New Roman"/>
          <w:sz w:val="26"/>
          <w:szCs w:val="26"/>
        </w:rPr>
        <w:t>4</w:t>
      </w:r>
      <w:r w:rsidRPr="00EA23D5">
        <w:rPr>
          <w:rFonts w:ascii="Times New Roman" w:hAnsi="Times New Roman" w:cs="Times New Roman"/>
          <w:sz w:val="26"/>
          <w:szCs w:val="26"/>
        </w:rPr>
        <w:t xml:space="preserve">: </w:t>
      </w:r>
      <w:r w:rsidR="00EA23D5" w:rsidRPr="00EA23D5">
        <w:rPr>
          <w:rFonts w:ascii="Times New Roman" w:hAnsi="Times New Roman"/>
          <w:sz w:val="26"/>
          <w:szCs w:val="26"/>
        </w:rPr>
        <w:t>Выплата (объявление) дивидендов по акциям Общества по результатам 2023 года.</w:t>
      </w:r>
    </w:p>
    <w:p w:rsidR="00623359" w:rsidRPr="00EA23D5" w:rsidRDefault="00623359" w:rsidP="00EA23D5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b/>
          <w:sz w:val="26"/>
          <w:szCs w:val="26"/>
        </w:rPr>
      </w:pPr>
    </w:p>
    <w:p w:rsidR="00BC51DF" w:rsidRPr="00EA23D5" w:rsidRDefault="00BC51DF" w:rsidP="00BC51DF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23D5">
        <w:rPr>
          <w:rFonts w:ascii="Times New Roman" w:hAnsi="Times New Roman" w:cs="Times New Roman"/>
          <w:sz w:val="26"/>
          <w:szCs w:val="26"/>
        </w:rPr>
        <w:t xml:space="preserve">РЕШЕНИЕ: </w:t>
      </w:r>
    </w:p>
    <w:p w:rsidR="006E2365" w:rsidRPr="006E2365" w:rsidRDefault="006E2365" w:rsidP="00EA23D5">
      <w:pPr>
        <w:spacing w:after="0" w:line="240" w:lineRule="auto"/>
        <w:ind w:right="-141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E2365">
        <w:rPr>
          <w:rFonts w:ascii="Times New Roman" w:hAnsi="Times New Roman" w:cs="Times New Roman"/>
          <w:sz w:val="26"/>
          <w:szCs w:val="26"/>
          <w:u w:val="single"/>
        </w:rPr>
        <w:t>Вариант 1</w:t>
      </w:r>
      <w:r w:rsidR="000A4A2D" w:rsidRPr="006E2365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EA23D5" w:rsidRDefault="00EA23D5" w:rsidP="00EA23D5">
      <w:pPr>
        <w:spacing w:after="0" w:line="240" w:lineRule="auto"/>
        <w:ind w:right="-141"/>
        <w:jc w:val="both"/>
        <w:rPr>
          <w:rFonts w:ascii="Times New Roman" w:hAnsi="Times New Roman" w:cs="Times New Roman"/>
          <w:spacing w:val="-3"/>
          <w:sz w:val="26"/>
          <w:szCs w:val="26"/>
          <w:lang w:eastAsia="ru-RU"/>
        </w:rPr>
      </w:pPr>
      <w:r w:rsidRPr="00EA23D5">
        <w:rPr>
          <w:rFonts w:ascii="Times New Roman" w:hAnsi="Times New Roman" w:cs="Times New Roman"/>
          <w:spacing w:val="-3"/>
          <w:sz w:val="26"/>
          <w:szCs w:val="26"/>
          <w:lang w:eastAsia="ru-RU"/>
        </w:rPr>
        <w:t>Не выплачивать дивиденды по обыкновенным акциям Общества по результатам 2023 года.</w:t>
      </w:r>
      <w:bookmarkStart w:id="0" w:name="_GoBack"/>
      <w:bookmarkEnd w:id="0"/>
    </w:p>
    <w:p w:rsidR="00EA23D5" w:rsidRPr="00EA23D5" w:rsidRDefault="00EA23D5" w:rsidP="00EA23D5">
      <w:pPr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E2365" w:rsidRPr="006E2365" w:rsidRDefault="006E2365" w:rsidP="00EA23D5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6"/>
          <w:szCs w:val="26"/>
          <w:u w:val="single"/>
          <w:lang w:eastAsia="ru-RU"/>
        </w:rPr>
      </w:pPr>
      <w:r w:rsidRPr="006E2365">
        <w:rPr>
          <w:rFonts w:ascii="Times New Roman" w:hAnsi="Times New Roman" w:cs="Times New Roman"/>
          <w:spacing w:val="-3"/>
          <w:sz w:val="26"/>
          <w:szCs w:val="26"/>
          <w:u w:val="single"/>
          <w:lang w:eastAsia="ru-RU"/>
        </w:rPr>
        <w:t>В</w:t>
      </w:r>
      <w:r w:rsidR="00EA23D5" w:rsidRPr="006E2365">
        <w:rPr>
          <w:rFonts w:ascii="Times New Roman" w:hAnsi="Times New Roman" w:cs="Times New Roman"/>
          <w:spacing w:val="-3"/>
          <w:sz w:val="26"/>
          <w:szCs w:val="26"/>
          <w:u w:val="single"/>
          <w:lang w:eastAsia="ru-RU"/>
        </w:rPr>
        <w:t xml:space="preserve">ариант 2: </w:t>
      </w:r>
    </w:p>
    <w:p w:rsidR="00EA23D5" w:rsidRPr="00EA23D5" w:rsidRDefault="00EA23D5" w:rsidP="00EA23D5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A23D5">
        <w:rPr>
          <w:rFonts w:ascii="Times New Roman" w:hAnsi="Times New Roman" w:cs="Times New Roman"/>
          <w:spacing w:val="-3"/>
          <w:sz w:val="26"/>
          <w:szCs w:val="26"/>
          <w:lang w:eastAsia="ru-RU"/>
        </w:rPr>
        <w:t xml:space="preserve">Выплатить (объявить) дивиденды по обыкновенным акциям Общества </w:t>
      </w:r>
      <w:r w:rsidRPr="00EA23D5">
        <w:rPr>
          <w:rFonts w:ascii="Times New Roman" w:hAnsi="Times New Roman" w:cs="Times New Roman"/>
          <w:spacing w:val="-3"/>
          <w:sz w:val="26"/>
          <w:szCs w:val="26"/>
          <w:lang w:eastAsia="ru-RU"/>
        </w:rPr>
        <w:br/>
      </w:r>
      <w:r w:rsidRPr="00EA23D5">
        <w:rPr>
          <w:rFonts w:ascii="Times New Roman" w:hAnsi="Times New Roman"/>
          <w:sz w:val="26"/>
          <w:szCs w:val="26"/>
        </w:rPr>
        <w:t>в размере 0,077885602 рублей на одну акцию.</w:t>
      </w:r>
    </w:p>
    <w:p w:rsidR="00EA23D5" w:rsidRPr="00EA23D5" w:rsidRDefault="00EA23D5" w:rsidP="00EA23D5">
      <w:pPr>
        <w:pStyle w:val="a7"/>
        <w:spacing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EA23D5">
        <w:rPr>
          <w:rFonts w:ascii="Times New Roman" w:hAnsi="Times New Roman"/>
          <w:sz w:val="26"/>
          <w:szCs w:val="26"/>
        </w:rPr>
        <w:t xml:space="preserve">Форма выплаты дивидендов: денежная. </w:t>
      </w:r>
    </w:p>
    <w:p w:rsidR="00EA23D5" w:rsidRPr="00EA23D5" w:rsidRDefault="00EA23D5" w:rsidP="00EA23D5">
      <w:pPr>
        <w:pStyle w:val="a7"/>
        <w:spacing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EA23D5">
        <w:rPr>
          <w:rFonts w:ascii="Times New Roman" w:hAnsi="Times New Roman"/>
          <w:sz w:val="26"/>
          <w:szCs w:val="26"/>
        </w:rPr>
        <w:t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 Общества, не должен превышать 10 (десять) рабочих дней, а другим зарегистрированным в реестре акционеров Общества лицам – 25 (двадцать пять) рабочих дней с даты, на которую определяются лица, имеющие право на получение дивидендов.</w:t>
      </w:r>
    </w:p>
    <w:p w:rsidR="00BC51DF" w:rsidRPr="00EA23D5" w:rsidRDefault="00EA23D5" w:rsidP="00EA23D5">
      <w:pPr>
        <w:tabs>
          <w:tab w:val="num" w:pos="142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23D5">
        <w:rPr>
          <w:rFonts w:ascii="Times New Roman" w:hAnsi="Times New Roman"/>
          <w:sz w:val="26"/>
          <w:szCs w:val="26"/>
        </w:rPr>
        <w:t>Установить 09.07.2024 (11-ый день со дня принятия решения о выплате (объявлении) дивидендов) в качестве даты, на которую определяются лица, имеющие право на получение дивидендов</w:t>
      </w:r>
    </w:p>
    <w:sectPr w:rsidR="00BC51DF" w:rsidRPr="00EA2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A2D" w:rsidRDefault="000A4A2D" w:rsidP="000A4A2D">
      <w:pPr>
        <w:spacing w:after="0" w:line="240" w:lineRule="auto"/>
      </w:pPr>
      <w:r>
        <w:separator/>
      </w:r>
    </w:p>
  </w:endnote>
  <w:end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A2D" w:rsidRDefault="000A4A2D" w:rsidP="000A4A2D">
      <w:pPr>
        <w:spacing w:after="0" w:line="240" w:lineRule="auto"/>
      </w:pPr>
      <w:r>
        <w:separator/>
      </w:r>
    </w:p>
  </w:footnote>
  <w:foot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13"/>
    <w:rsid w:val="000A4A2D"/>
    <w:rsid w:val="00496D82"/>
    <w:rsid w:val="00623359"/>
    <w:rsid w:val="006E2365"/>
    <w:rsid w:val="00AF3813"/>
    <w:rsid w:val="00BC51DF"/>
    <w:rsid w:val="00EA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66A6C"/>
  <w15:chartTrackingRefBased/>
  <w15:docId w15:val="{DC9C1816-1E3E-476A-9D34-3D8AF8A6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623359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A4A2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A4A2D"/>
    <w:rPr>
      <w:sz w:val="20"/>
      <w:szCs w:val="20"/>
    </w:rPr>
  </w:style>
  <w:style w:type="character" w:styleId="a6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0A4A2D"/>
    <w:rPr>
      <w:vertAlign w:val="superscript"/>
    </w:rPr>
  </w:style>
  <w:style w:type="paragraph" w:styleId="a7">
    <w:name w:val="List Paragraph"/>
    <w:aliases w:val="стиль3.диплом"/>
    <w:basedOn w:val="a"/>
    <w:link w:val="a8"/>
    <w:uiPriority w:val="34"/>
    <w:qFormat/>
    <w:rsid w:val="00EA23D5"/>
    <w:pPr>
      <w:spacing w:after="0" w:line="276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character" w:customStyle="1" w:styleId="a8">
    <w:name w:val="Абзац списка Знак"/>
    <w:aliases w:val="стиль3.диплом Знак"/>
    <w:link w:val="a7"/>
    <w:uiPriority w:val="34"/>
    <w:locked/>
    <w:rsid w:val="00EA23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EF293-1FCA-49F5-A6C1-5417C70B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861</Characters>
  <Application>Microsoft Office Word</Application>
  <DocSecurity>0</DocSecurity>
  <Lines>7</Lines>
  <Paragraphs>2</Paragraphs>
  <ScaleCrop>false</ScaleCrop>
  <Company>РусГидро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Катина Анна Юрьевна</cp:lastModifiedBy>
  <cp:revision>6</cp:revision>
  <dcterms:created xsi:type="dcterms:W3CDTF">2024-05-29T10:36:00Z</dcterms:created>
  <dcterms:modified xsi:type="dcterms:W3CDTF">2024-06-03T13:59:00Z</dcterms:modified>
</cp:coreProperties>
</file>